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0" w:line="276" w:lineRule="auto"/>
        <w:rPr>
          <w:rFonts w:ascii="Arial" w:cs="Arial" w:hAnsi="Arial" w:eastAsia="Arial"/>
          <w:outline w:val="0"/>
          <w:color w:val="000000"/>
          <w:sz w:val="2"/>
          <w:szCs w:val="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 w:line="276" w:lineRule="auto"/>
        <w:rPr>
          <w:rFonts w:ascii="Arial" w:cs="Arial" w:hAnsi="Arial" w:eastAsia="Arial"/>
          <w:outline w:val="0"/>
          <w:color w:val="000000"/>
          <w:sz w:val="2"/>
          <w:szCs w:val="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51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040"/>
        <w:gridCol w:w="680"/>
        <w:gridCol w:w="952"/>
        <w:gridCol w:w="951"/>
        <w:gridCol w:w="1224"/>
        <w:gridCol w:w="3667"/>
      </w:tblGrid>
      <w:tr>
        <w:tblPrEx>
          <w:shd w:val="clear" w:color="auto" w:fill="cdd4e9"/>
        </w:tblPrEx>
        <w:trPr>
          <w:trHeight w:val="318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outline w:val="0"/>
                <w:color w:val="2f5496"/>
                <w:sz w:val="28"/>
                <w:szCs w:val="28"/>
                <w:u w:color="2f5496"/>
                <w:shd w:val="nil" w:color="auto" w:fill="auto"/>
                <w:rtl w:val="0"/>
                <w:lang w:val="it-IT"/>
                <w14:textFill>
                  <w14:solidFill>
                    <w14:srgbClr w14:val="2F5496"/>
                  </w14:solidFill>
                </w14:textFill>
              </w:rPr>
              <w:t>ANAGRAFICA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Anno</w:t>
            </w:r>
          </w:p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Mese</w:t>
            </w:r>
          </w:p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Nome</w:t>
            </w:r>
          </w:p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Cognome</w:t>
            </w:r>
          </w:p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C.F. risorsa</w:t>
            </w:r>
          </w:p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Nome iniziativa</w:t>
            </w:r>
          </w:p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Titolo progetto</w:t>
            </w:r>
          </w:p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CUP</w:t>
            </w:r>
          </w:p>
        </w:tc>
        <w:tc>
          <w:tcPr>
            <w:tcW w:type="dxa" w:w="747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8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2f5496"/>
                <w:sz w:val="28"/>
                <w:szCs w:val="28"/>
                <w:u w:color="2f5496"/>
                <w:shd w:val="nil" w:color="auto" w:fill="auto"/>
                <w:rtl w:val="0"/>
                <w:lang w:val="it-IT"/>
                <w14:textFill>
                  <w14:solidFill>
                    <w14:srgbClr w14:val="2F5496"/>
                  </w14:solidFill>
                </w14:textFill>
              </w:rPr>
              <w:t>TIMESHEET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56" w:hRule="atLeast"/>
        </w:trPr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OGGETTO DI INCARICO</w:t>
            </w:r>
          </w:p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ORA INIZIO ATTIVIT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ORA FINE ATTIVIT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NUMERO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ORE SVOLTE</w:t>
            </w:r>
          </w:p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DETTAGLIO ATTIVIT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SVOLTA</w:t>
            </w:r>
          </w:p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0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46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Totale ore svolte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Le ore caricate sono svolte al di fuori dell'orario di servizio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36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right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Firma dell'incaricato</w:t>
            </w:r>
          </w:p>
        </w:tc>
        <w:tc>
          <w:tcPr>
            <w:tcW w:type="dxa" w:w="584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51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36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right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Firma del dirigente</w:t>
            </w:r>
          </w:p>
        </w:tc>
        <w:tc>
          <w:tcPr>
            <w:tcW w:type="dxa" w:w="584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108" w:hanging="108"/>
      </w:pPr>
      <w:r>
        <w:rPr>
          <w:rFonts w:ascii="Arial" w:cs="Arial" w:hAnsi="Arial" w:eastAsia="Arial"/>
          <w:outline w:val="0"/>
          <w:color w:val="000000"/>
          <w:sz w:val="2"/>
          <w:szCs w:val="2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spacing w:after="0" w:line="240" w:lineRule="auto"/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pPr>
  </w:p>
  <w:p>
    <w:pPr>
      <w:pStyle w:val="Normal.0"/>
      <w:tabs>
        <w:tab w:val="center" w:pos="4819"/>
        <w:tab w:val="right" w:pos="9612"/>
      </w:tabs>
      <w:spacing w:after="0" w:line="240" w:lineRule="auto"/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6116193" cy="531019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193" cy="5310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.0"/>
      <w:jc w:val="center"/>
      <w:rPr>
        <w:rFonts w:ascii="Arial" w:cs="Arial" w:hAnsi="Arial" w:eastAsia="Arial"/>
        <w:b w:val="1"/>
        <w:bCs w:val="1"/>
        <w:sz w:val="30"/>
        <w:szCs w:val="30"/>
        <w:shd w:val="nil" w:color="auto" w:fill="auto"/>
      </w:rPr>
    </w:pPr>
    <w:r>
      <w:rPr>
        <w:rFonts w:ascii="Arial" w:hAnsi="Arial"/>
        <w:b w:val="1"/>
        <w:bCs w:val="1"/>
        <w:sz w:val="30"/>
        <w:szCs w:val="30"/>
        <w:shd w:val="nil" w:color="auto" w:fill="auto"/>
        <w:rtl w:val="0"/>
        <w:lang w:val="it-IT"/>
      </w:rPr>
      <w:t>ISTITUTO D</w:t>
    </w:r>
    <w:r>
      <w:rPr>
        <w:rFonts w:ascii="Arial" w:hAnsi="Arial" w:hint="default"/>
        <w:b w:val="1"/>
        <w:bCs w:val="1"/>
        <w:sz w:val="30"/>
        <w:szCs w:val="30"/>
        <w:shd w:val="nil" w:color="auto" w:fill="auto"/>
        <w:rtl w:val="0"/>
        <w:lang w:val="it-IT"/>
      </w:rPr>
      <w:t>’</w:t>
    </w:r>
    <w:r>
      <w:rPr>
        <w:rFonts w:ascii="Arial" w:hAnsi="Arial"/>
        <w:b w:val="1"/>
        <w:bCs w:val="1"/>
        <w:sz w:val="30"/>
        <w:szCs w:val="30"/>
        <w:shd w:val="nil" w:color="auto" w:fill="auto"/>
        <w:rtl w:val="0"/>
        <w:lang w:val="it-IT"/>
      </w:rPr>
      <w:t xml:space="preserve">ISTRUZIONE SUPERIORE </w:t>
    </w:r>
    <w:r>
      <w:rPr>
        <w:rFonts w:ascii="Arial" w:hAnsi="Arial" w:hint="default"/>
        <w:b w:val="1"/>
        <w:bCs w:val="1"/>
        <w:sz w:val="30"/>
        <w:szCs w:val="30"/>
        <w:shd w:val="nil" w:color="auto" w:fill="auto"/>
        <w:rtl w:val="0"/>
        <w:lang w:val="it-IT"/>
      </w:rPr>
      <w:t>“</w:t>
    </w:r>
    <w:r>
      <w:rPr>
        <w:rFonts w:ascii="Arial" w:hAnsi="Arial"/>
        <w:b w:val="1"/>
        <w:bCs w:val="1"/>
        <w:sz w:val="30"/>
        <w:szCs w:val="30"/>
        <w:shd w:val="nil" w:color="auto" w:fill="auto"/>
        <w:rtl w:val="0"/>
        <w:lang w:val="it-IT"/>
      </w:rPr>
      <w:t>B. RUSSELL</w:t>
    </w:r>
    <w:r>
      <w:rPr>
        <w:rFonts w:ascii="Arial" w:hAnsi="Arial" w:hint="default"/>
        <w:b w:val="1"/>
        <w:bCs w:val="1"/>
        <w:sz w:val="30"/>
        <w:szCs w:val="30"/>
        <w:shd w:val="nil" w:color="auto" w:fill="auto"/>
        <w:rtl w:val="0"/>
        <w:lang w:val="it-IT"/>
      </w:rPr>
      <w:t>”</w:t>
    </w:r>
  </w:p>
  <w:p>
    <w:pPr>
      <w:pStyle w:val="Normal.0"/>
      <w:jc w:val="center"/>
    </w:pPr>
    <w:r>
      <w:rPr>
        <w:rFonts w:ascii="Arial" w:hAnsi="Arial"/>
        <w:b w:val="1"/>
        <w:bCs w:val="1"/>
        <w:sz w:val="20"/>
        <w:szCs w:val="20"/>
        <w:shd w:val="nil" w:color="auto" w:fill="auto"/>
        <w:rtl w:val="0"/>
        <w:lang w:val="it-IT"/>
      </w:rPr>
      <w:t>MIIS03900T</w:t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